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方正黑体简体"/>
          <w:sz w:val="32"/>
          <w:szCs w:val="32"/>
        </w:rPr>
        <w:t>附件1</w:t>
      </w:r>
      <w:r>
        <w:rPr>
          <w:rFonts w:eastAsia="仿宋_GB2312"/>
          <w:sz w:val="32"/>
          <w:szCs w:val="32"/>
        </w:rPr>
        <w:t>：</w:t>
      </w:r>
    </w:p>
    <w:p>
      <w:pPr>
        <w:spacing w:before="312" w:beforeLines="100" w:line="60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第六届渭南市道德模范名单（15名）</w:t>
      </w:r>
    </w:p>
    <w:bookmarkEnd w:id="0"/>
    <w:p>
      <w:pPr>
        <w:spacing w:before="312" w:beforeLines="100" w:line="54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一、助人为乐模范（4人）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侯  卫</w:t>
      </w:r>
      <w:r>
        <w:rPr>
          <w:rFonts w:hint="eastAsia"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>华阴市天祥医药有限公司总经理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答建荣</w:t>
      </w:r>
      <w:r>
        <w:rPr>
          <w:rFonts w:hint="eastAsia"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>大荔县民政局救助站站长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李小银</w:t>
      </w:r>
      <w:r>
        <w:rPr>
          <w:rFonts w:hint="eastAsia"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>蒲城县志愿助残民生资源中心负责人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何秦军</w:t>
      </w:r>
      <w:r>
        <w:rPr>
          <w:rFonts w:hint="eastAsia"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ab/>
      </w:r>
      <w:r>
        <w:rPr>
          <w:rFonts w:hint="eastAsia" w:ascii="方正仿宋简体" w:eastAsia="方正仿宋简体"/>
          <w:sz w:val="32"/>
          <w:szCs w:val="32"/>
        </w:rPr>
        <w:t>临渭区人民检察院机关后勤服务中心主</w:t>
      </w:r>
      <w:r>
        <w:rPr>
          <w:rFonts w:eastAsia="仿宋_GB2312"/>
          <w:sz w:val="32"/>
          <w:szCs w:val="32"/>
        </w:rPr>
        <w:t>任</w:t>
      </w:r>
    </w:p>
    <w:p>
      <w:pPr>
        <w:spacing w:line="54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二、见义勇为模范（3人）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刘海军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富平县文物旅游局执法队指导员</w:t>
      </w:r>
    </w:p>
    <w:p>
      <w:pPr>
        <w:spacing w:line="54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张治平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渭南市公安消防支队临渭大队站北路中队执勤</w:t>
      </w:r>
    </w:p>
    <w:p>
      <w:pPr>
        <w:spacing w:line="540" w:lineRule="exact"/>
        <w:ind w:firstLine="2169" w:firstLineChars="678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中队长助理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赵华强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华州区人民医院设备科科长</w:t>
      </w:r>
    </w:p>
    <w:p>
      <w:pPr>
        <w:spacing w:line="54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三、诚实守信模范（2人）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李亚利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陕西光华印务有限公司总经理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王华锋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潼关县盛潼餐饮管理有限公司总经理</w:t>
      </w:r>
    </w:p>
    <w:p>
      <w:pPr>
        <w:spacing w:line="54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四、敬业奉献模范（3人）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岳蒲杰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渭南市公安局交警支队临渭大队二中队协警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樊反美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潼关县林业局护林员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赵瑞旭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华阴市国税局干部</w:t>
      </w:r>
    </w:p>
    <w:p>
      <w:pPr>
        <w:spacing w:line="54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五、孝老爱亲模范（3人）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王芳玲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潼关县代字营镇西姚村农民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高英侠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白水县城关街道工农社区居民</w:t>
      </w:r>
    </w:p>
    <w:p>
      <w:pPr>
        <w:spacing w:line="54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贺  彤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渭南市洛惠局综改办职工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53951"/>
    <w:rsid w:val="6EF53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2017-09-28T09:43:00Z</dcterms:created>
  <dc:creator>shenghairuanjian</dc:creator>
  <cp:lastModifiedBy>shenghairuanjian</cp:lastModifiedBy>
  <dcterms:modified xsi:type="dcterms:W3CDTF">2017-09-28T09:43:34Z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